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C7" w:rsidRPr="00E76F9E" w:rsidRDefault="00385FDC" w:rsidP="00385FDC">
      <w:pPr>
        <w:jc w:val="right"/>
        <w:rPr>
          <w:rFonts w:ascii="Times New Roman" w:hAnsi="Times New Roman" w:cs="Times New Roman"/>
          <w:sz w:val="28"/>
          <w:szCs w:val="28"/>
        </w:rPr>
      </w:pPr>
      <w:r w:rsidRPr="00E76F9E">
        <w:rPr>
          <w:rFonts w:ascii="Times New Roman" w:hAnsi="Times New Roman" w:cs="Times New Roman"/>
          <w:sz w:val="28"/>
          <w:szCs w:val="28"/>
        </w:rPr>
        <w:t xml:space="preserve">Утверждаю </w:t>
      </w:r>
      <w:proofErr w:type="spellStart"/>
      <w:r w:rsidRPr="00E76F9E">
        <w:rPr>
          <w:rFonts w:ascii="Times New Roman" w:hAnsi="Times New Roman" w:cs="Times New Roman"/>
          <w:sz w:val="28"/>
          <w:szCs w:val="28"/>
        </w:rPr>
        <w:t>и.о.директора</w:t>
      </w:r>
      <w:proofErr w:type="spellEnd"/>
      <w:r w:rsidRPr="00E76F9E">
        <w:rPr>
          <w:rFonts w:ascii="Times New Roman" w:hAnsi="Times New Roman" w:cs="Times New Roman"/>
          <w:sz w:val="28"/>
          <w:szCs w:val="28"/>
        </w:rPr>
        <w:t xml:space="preserve">                       Никифорова Р.Д.</w:t>
      </w:r>
    </w:p>
    <w:p w:rsidR="00385FDC" w:rsidRPr="00E76F9E" w:rsidRDefault="00385FDC" w:rsidP="00385FDC">
      <w:pPr>
        <w:jc w:val="right"/>
        <w:rPr>
          <w:rFonts w:ascii="Times New Roman" w:hAnsi="Times New Roman" w:cs="Times New Roman"/>
          <w:sz w:val="28"/>
          <w:szCs w:val="28"/>
        </w:rPr>
      </w:pPr>
      <w:r w:rsidRPr="00E76F9E">
        <w:rPr>
          <w:rFonts w:ascii="Times New Roman" w:hAnsi="Times New Roman" w:cs="Times New Roman"/>
          <w:sz w:val="28"/>
          <w:szCs w:val="28"/>
        </w:rPr>
        <w:t>ГБПОУ «Центр подготовки рабочих кадров «Арктика»</w:t>
      </w:r>
    </w:p>
    <w:p w:rsidR="00385FDC" w:rsidRPr="00E76F9E" w:rsidRDefault="00385FDC" w:rsidP="00385FDC">
      <w:pPr>
        <w:jc w:val="right"/>
        <w:rPr>
          <w:rFonts w:ascii="Times New Roman" w:hAnsi="Times New Roman" w:cs="Times New Roman"/>
          <w:sz w:val="28"/>
          <w:szCs w:val="28"/>
        </w:rPr>
      </w:pPr>
      <w:r w:rsidRPr="00E76F9E">
        <w:rPr>
          <w:rFonts w:ascii="Times New Roman" w:hAnsi="Times New Roman" w:cs="Times New Roman"/>
          <w:sz w:val="28"/>
          <w:szCs w:val="28"/>
        </w:rPr>
        <w:t>____________2022 г.</w:t>
      </w:r>
    </w:p>
    <w:p w:rsidR="00385FDC" w:rsidRPr="00E76F9E" w:rsidRDefault="00385FDC" w:rsidP="00385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FDC" w:rsidRPr="00E76F9E" w:rsidRDefault="00385FDC" w:rsidP="00385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9E">
        <w:rPr>
          <w:rFonts w:ascii="Times New Roman" w:hAnsi="Times New Roman" w:cs="Times New Roman"/>
          <w:b/>
          <w:sz w:val="28"/>
          <w:szCs w:val="28"/>
        </w:rPr>
        <w:t>План подготовки и проведения демонстрационного экзамена по профессии 20.01.01 Пожарный</w:t>
      </w:r>
    </w:p>
    <w:p w:rsidR="0099723C" w:rsidRPr="00E76F9E" w:rsidRDefault="0099723C" w:rsidP="00385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F9E">
        <w:rPr>
          <w:rFonts w:ascii="Times New Roman" w:hAnsi="Times New Roman" w:cs="Times New Roman"/>
          <w:sz w:val="28"/>
          <w:szCs w:val="28"/>
        </w:rPr>
        <w:t xml:space="preserve">СПИСОК ИСПОЛЬЗУЕМЫХ СОКРАЩЕНИЙ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6653"/>
      </w:tblGrid>
      <w:tr w:rsidR="0099723C" w:rsidRPr="00E76F9E" w:rsidTr="0099723C">
        <w:tc>
          <w:tcPr>
            <w:tcW w:w="1847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9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Оценочный материал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9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Комплект оценочной документации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9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ЦПДЭ 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Центр проведения демонстрационного экзамена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997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СПО 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ФГОС СПО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среднего профессионального образования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Общая компетенция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99723C" w:rsidRPr="00E76F9E" w:rsidTr="0099723C">
        <w:tc>
          <w:tcPr>
            <w:tcW w:w="1847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6653" w:type="dxa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</w:tr>
    </w:tbl>
    <w:p w:rsidR="0099723C" w:rsidRPr="00E76F9E" w:rsidRDefault="0099723C" w:rsidP="00385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23C" w:rsidRPr="00E76F9E" w:rsidRDefault="0099723C" w:rsidP="00385F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484"/>
        <w:gridCol w:w="3412"/>
        <w:gridCol w:w="1769"/>
        <w:gridCol w:w="2409"/>
        <w:gridCol w:w="1418"/>
      </w:tblGrid>
      <w:tr w:rsidR="00E76F9E" w:rsidRPr="00E76F9E" w:rsidTr="00E76F9E">
        <w:tc>
          <w:tcPr>
            <w:tcW w:w="484" w:type="dxa"/>
          </w:tcPr>
          <w:p w:rsidR="00385FDC" w:rsidRPr="00E76F9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2" w:type="dxa"/>
          </w:tcPr>
          <w:p w:rsidR="00385FDC" w:rsidRPr="00E76F9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69" w:type="dxa"/>
          </w:tcPr>
          <w:p w:rsidR="00385FDC" w:rsidRPr="00E76F9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409" w:type="dxa"/>
          </w:tcPr>
          <w:p w:rsidR="00385FDC" w:rsidRPr="00E76F9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418" w:type="dxa"/>
          </w:tcPr>
          <w:p w:rsidR="00385FDC" w:rsidRPr="00E76F9E" w:rsidRDefault="005250F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Отметка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</w:t>
            </w:r>
          </w:p>
        </w:tc>
      </w:tr>
      <w:tr w:rsidR="0099723C" w:rsidRPr="00E76F9E" w:rsidTr="00E76F9E">
        <w:tc>
          <w:tcPr>
            <w:tcW w:w="9492" w:type="dxa"/>
            <w:gridSpan w:val="5"/>
          </w:tcPr>
          <w:p w:rsidR="0099723C" w:rsidRPr="00E76F9E" w:rsidRDefault="0099723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ДЭ </w:t>
            </w:r>
          </w:p>
        </w:tc>
      </w:tr>
      <w:tr w:rsidR="00E76F9E" w:rsidRPr="00E76F9E" w:rsidTr="00E76F9E">
        <w:tc>
          <w:tcPr>
            <w:tcW w:w="484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B338D6" w:rsidRPr="00E76F9E" w:rsidRDefault="00B338D6" w:rsidP="00B3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Изучение НПА по проведению ДЭ:</w:t>
            </w:r>
          </w:p>
          <w:p w:rsidR="00B338D6" w:rsidRPr="00E76F9E" w:rsidRDefault="00B338D6" w:rsidP="00B3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и Порядка проведения ДЭ, оценочных материалов ДЭ базового уровня </w:t>
            </w:r>
          </w:p>
        </w:tc>
        <w:tc>
          <w:tcPr>
            <w:tcW w:w="1769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09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преподаватели, мастер ПО  </w:t>
            </w:r>
          </w:p>
        </w:tc>
        <w:tc>
          <w:tcPr>
            <w:tcW w:w="1418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D6" w:rsidRPr="00E76F9E" w:rsidTr="00E76F9E">
        <w:tc>
          <w:tcPr>
            <w:tcW w:w="484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B338D6" w:rsidRPr="00E76F9E" w:rsidRDefault="00B338D6" w:rsidP="00B3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и проведении демонстрационного в ЦПРКА. </w:t>
            </w:r>
          </w:p>
        </w:tc>
        <w:tc>
          <w:tcPr>
            <w:tcW w:w="1769" w:type="dxa"/>
          </w:tcPr>
          <w:p w:rsidR="00B338D6" w:rsidRPr="00E76F9E" w:rsidRDefault="00376A1A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 г.</w:t>
            </w:r>
          </w:p>
        </w:tc>
        <w:tc>
          <w:tcPr>
            <w:tcW w:w="2409" w:type="dxa"/>
          </w:tcPr>
          <w:p w:rsidR="00B338D6" w:rsidRPr="00E76F9E" w:rsidRDefault="00376A1A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D6" w:rsidRPr="00E76F9E" w:rsidTr="00E76F9E">
        <w:tc>
          <w:tcPr>
            <w:tcW w:w="484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B338D6" w:rsidRPr="00E76F9E" w:rsidRDefault="00B338D6" w:rsidP="00B3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ДЭ</w:t>
            </w:r>
          </w:p>
        </w:tc>
        <w:tc>
          <w:tcPr>
            <w:tcW w:w="1769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  <w:tc>
          <w:tcPr>
            <w:tcW w:w="2409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8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D6" w:rsidRPr="00E76F9E" w:rsidTr="00E76F9E">
        <w:tc>
          <w:tcPr>
            <w:tcW w:w="484" w:type="dxa"/>
          </w:tcPr>
          <w:p w:rsidR="00B338D6" w:rsidRPr="00E76F9E" w:rsidRDefault="00E76F9E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B338D6" w:rsidRPr="00E76F9E" w:rsidRDefault="00B338D6" w:rsidP="00B3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рабочего совещания </w:t>
            </w:r>
          </w:p>
        </w:tc>
        <w:tc>
          <w:tcPr>
            <w:tcW w:w="1769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409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8" w:type="dxa"/>
          </w:tcPr>
          <w:p w:rsidR="00B338D6" w:rsidRPr="00E76F9E" w:rsidRDefault="00B338D6" w:rsidP="00B3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9" w:rsidRPr="00E76F9E" w:rsidTr="00E76F9E">
        <w:tc>
          <w:tcPr>
            <w:tcW w:w="484" w:type="dxa"/>
          </w:tcPr>
          <w:p w:rsidR="006C2479" w:rsidRPr="00E76F9E" w:rsidRDefault="00E76F9E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6C2479" w:rsidRPr="00E76F9E" w:rsidRDefault="006C2479" w:rsidP="006C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Анализ наличия оборудования для </w:t>
            </w: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проведения ДЭ в соответствии с ОМ. Составление сметы проведения ДЭ и планирование источников финансирования ДЭ. Составление заявки на закупку оборудования для проведения ДЭ.</w:t>
            </w:r>
          </w:p>
        </w:tc>
        <w:tc>
          <w:tcPr>
            <w:tcW w:w="1769" w:type="dxa"/>
          </w:tcPr>
          <w:p w:rsidR="006C2479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2022г.</w:t>
            </w:r>
          </w:p>
          <w:p w:rsidR="006C2479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 г.</w:t>
            </w:r>
          </w:p>
        </w:tc>
        <w:tc>
          <w:tcPr>
            <w:tcW w:w="2409" w:type="dxa"/>
          </w:tcPr>
          <w:p w:rsidR="006C2479" w:rsidRPr="00E76F9E" w:rsidRDefault="005250FC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 группа</w:t>
            </w:r>
            <w:proofErr w:type="gramEnd"/>
          </w:p>
        </w:tc>
        <w:tc>
          <w:tcPr>
            <w:tcW w:w="1418" w:type="dxa"/>
          </w:tcPr>
          <w:p w:rsidR="006C2479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9" w:rsidRPr="00E76F9E" w:rsidTr="00E76F9E">
        <w:tc>
          <w:tcPr>
            <w:tcW w:w="484" w:type="dxa"/>
          </w:tcPr>
          <w:p w:rsidR="006C2479" w:rsidRPr="00E76F9E" w:rsidRDefault="00E76F9E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12" w:type="dxa"/>
          </w:tcPr>
          <w:p w:rsidR="006C2479" w:rsidRPr="00E76F9E" w:rsidRDefault="006C2479" w:rsidP="006C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производственного совещания с преподавателями </w:t>
            </w:r>
            <w:proofErr w:type="spell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спец.дисциплин</w:t>
            </w:r>
            <w:proofErr w:type="spell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, ОБЖ, физическая культура, Основы психологии экстремальных ситуаций и мастером группы</w:t>
            </w:r>
            <w:r w:rsidR="00E76F9E"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Пожарный</w:t>
            </w:r>
          </w:p>
        </w:tc>
        <w:tc>
          <w:tcPr>
            <w:tcW w:w="1769" w:type="dxa"/>
          </w:tcPr>
          <w:p w:rsidR="006C2479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  <w:r w:rsidR="00E76F9E"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="00E76F9E" w:rsidRPr="00E76F9E">
              <w:rPr>
                <w:rFonts w:ascii="Times New Roman" w:hAnsi="Times New Roman" w:cs="Times New Roman"/>
                <w:sz w:val="28"/>
                <w:szCs w:val="28"/>
              </w:rPr>
              <w:t>ферваля</w:t>
            </w:r>
            <w:proofErr w:type="spellEnd"/>
            <w:r w:rsidR="00E76F9E"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111EA1"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г. ежемесячно </w:t>
            </w:r>
          </w:p>
        </w:tc>
        <w:tc>
          <w:tcPr>
            <w:tcW w:w="2409" w:type="dxa"/>
          </w:tcPr>
          <w:p w:rsidR="006C2479" w:rsidRPr="00E76F9E" w:rsidRDefault="005250FC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УПР, методист</w:t>
            </w:r>
          </w:p>
        </w:tc>
        <w:tc>
          <w:tcPr>
            <w:tcW w:w="1418" w:type="dxa"/>
          </w:tcPr>
          <w:p w:rsidR="006C2479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9" w:rsidRPr="00E76F9E" w:rsidTr="00E76F9E">
        <w:tc>
          <w:tcPr>
            <w:tcW w:w="484" w:type="dxa"/>
          </w:tcPr>
          <w:p w:rsidR="006C2479" w:rsidRPr="00E76F9E" w:rsidRDefault="005250FC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6C2479" w:rsidRPr="00E76F9E" w:rsidRDefault="006C2479" w:rsidP="006C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Обсуждение в педсовете об особенностях проведения ДЭ</w:t>
            </w:r>
          </w:p>
        </w:tc>
        <w:tc>
          <w:tcPr>
            <w:tcW w:w="1769" w:type="dxa"/>
          </w:tcPr>
          <w:p w:rsidR="00111EA1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="006C2479" w:rsidRPr="00E76F9E" w:rsidRDefault="00111EA1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  <w:r w:rsidR="006C2479"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C2479" w:rsidRPr="00E76F9E" w:rsidRDefault="005250FC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8" w:type="dxa"/>
          </w:tcPr>
          <w:p w:rsidR="006C2479" w:rsidRPr="00E76F9E" w:rsidRDefault="006C2479" w:rsidP="006C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5250FC" w:rsidRPr="00E76F9E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и методической документации для проведения ДЭ: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01.01.2023 г.</w:t>
            </w:r>
          </w:p>
        </w:tc>
        <w:tc>
          <w:tcPr>
            <w:tcW w:w="240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  группа</w:t>
            </w:r>
            <w:proofErr w:type="gramEnd"/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5250FC" w:rsidRPr="00E76F9E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Приказ о формировании экспертной группы по оценке демонстрационного экзамена в ЦПРКА.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До 01.02.2023 г.</w:t>
            </w:r>
          </w:p>
        </w:tc>
        <w:tc>
          <w:tcPr>
            <w:tcW w:w="240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5250FC" w:rsidRPr="00E76F9E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членов ГЭК - представителей работодателей на право оценивания результатов ДЭ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По графику ИРПО</w:t>
            </w:r>
          </w:p>
        </w:tc>
        <w:tc>
          <w:tcPr>
            <w:tcW w:w="240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250FC" w:rsidRPr="00E76F9E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нормативных документов и материалов по подготовке и проведению ДЭ на сайте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2022г.</w:t>
            </w:r>
          </w:p>
        </w:tc>
        <w:tc>
          <w:tcPr>
            <w:tcW w:w="240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УПР. Техник-программист 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250FC" w:rsidRPr="00E76F9E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выпускников - участников ДЭ по процедуре и содержанию проведения ДЭ, психологических тренингов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40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250FC" w:rsidRPr="005250FC" w:rsidRDefault="005250FC" w:rsidP="0052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0FC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приему сертифицированного эксперта (проезд, размещение, договор об оказании услуг)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40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9492" w:type="dxa"/>
            <w:gridSpan w:val="5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Проведение ДЭ</w:t>
            </w: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пакета документов, необходимых для протоколирования процедуры ДЭ в соответствии с методикой и другими нормативными документами Союза </w:t>
            </w:r>
            <w:proofErr w:type="spell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дней до ДЭ</w:t>
            </w:r>
          </w:p>
        </w:tc>
        <w:tc>
          <w:tcPr>
            <w:tcW w:w="2409" w:type="dxa"/>
          </w:tcPr>
          <w:p w:rsidR="005250FC" w:rsidRPr="00E76F9E" w:rsidRDefault="008F2791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охране труда и технике безопасности для участников и членов экспертной группы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дней до ДЭ</w:t>
            </w:r>
          </w:p>
        </w:tc>
        <w:tc>
          <w:tcPr>
            <w:tcW w:w="2409" w:type="dxa"/>
          </w:tcPr>
          <w:p w:rsidR="005250FC" w:rsidRPr="00E76F9E" w:rsidRDefault="008F2791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FC" w:rsidRPr="00E76F9E" w:rsidTr="00E76F9E">
        <w:tc>
          <w:tcPr>
            <w:tcW w:w="484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площадки проведения ДЭ </w:t>
            </w:r>
          </w:p>
        </w:tc>
        <w:tc>
          <w:tcPr>
            <w:tcW w:w="1769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За два дня до проведения ДЭ</w:t>
            </w:r>
          </w:p>
        </w:tc>
        <w:tc>
          <w:tcPr>
            <w:tcW w:w="2409" w:type="dxa"/>
          </w:tcPr>
          <w:p w:rsidR="005250FC" w:rsidRPr="00E76F9E" w:rsidRDefault="008F2791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418" w:type="dxa"/>
          </w:tcPr>
          <w:p w:rsidR="005250FC" w:rsidRPr="00E76F9E" w:rsidRDefault="005250FC" w:rsidP="00525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Формирование экзаменационных групп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10 дней до ДЭ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УПР, методист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Ознакомление  с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планом проведения ДЭ выпускников, сдающих экзамен и лиц, обеспечивающих  проведение ДЭ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За 5 дней до экзамена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Проверка  готовности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ЦПДЭ в присутствии членов экспертной группы, выпускников, а </w:t>
            </w: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чем за один рабочий день до даты </w:t>
            </w: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демонстрационного экзамена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эксперт</w:t>
            </w:r>
          </w:p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Осмотр  ЦПДЭ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</w:t>
            </w: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Фиксирование в </w:t>
            </w:r>
            <w:proofErr w:type="gramStart"/>
            <w:r w:rsidRPr="00E76F9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протоколах</w:t>
            </w: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обязанностей между членами экспертной группы и распределения рабочих мест между выпускниками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За два дня до проведения ДЭ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 выпускников со своими рабочими местами, повторное Ознакомление с планом проведения демонстрационного экзамена, условиями оказания первичной медицинской помощи в ЦПДЭ. 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За два дня до проведения ДЭ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Протокол  распределения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мест.</w:t>
            </w: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Допуск выпускников в ЦПДЭ на основании документов, </w:t>
            </w:r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удостоверяющих личность (паспорт)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Уведомление  главного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эксперта об участии в проведении демонстрационного экзамена </w:t>
            </w:r>
            <w:proofErr w:type="spell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(ассистента).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Не  позднее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чем за один рабочий день до дня проведения демонстрационного экзамена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Доведение заданий ДЭ главному эксперту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день, предшествующий дню начала демонстрационного экзамена.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ДЭ в соответствии с утвержденным регламентом </w:t>
            </w:r>
          </w:p>
        </w:tc>
        <w:tc>
          <w:tcPr>
            <w:tcW w:w="176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6F9E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эксперт, 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результатов выполнения экзаменационных заданий с использованием форм и оценочных ведомостей для фиксирования выставленных оценок и/или баллов вручную</w:t>
            </w:r>
          </w:p>
        </w:tc>
        <w:tc>
          <w:tcPr>
            <w:tcW w:w="1769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 </w:t>
            </w:r>
          </w:p>
        </w:tc>
        <w:tc>
          <w:tcPr>
            <w:tcW w:w="2409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ый эксперт, экспертная группа 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Обеспечение работы апелляционной комиссии ПОО - для участников ДЭ</w:t>
            </w:r>
          </w:p>
        </w:tc>
        <w:tc>
          <w:tcPr>
            <w:tcW w:w="1769" w:type="dxa"/>
          </w:tcPr>
          <w:p w:rsidR="008F2791" w:rsidRPr="00376A1A" w:rsidRDefault="008F2791" w:rsidP="008F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 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Зам.дир.УПР</w:t>
            </w:r>
            <w:proofErr w:type="spellEnd"/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Внесение баллов и оценок в систему CIS</w:t>
            </w:r>
          </w:p>
        </w:tc>
        <w:tc>
          <w:tcPr>
            <w:tcW w:w="1769" w:type="dxa"/>
          </w:tcPr>
          <w:p w:rsidR="008F2791" w:rsidRPr="00376A1A" w:rsidRDefault="008F2791" w:rsidP="008F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 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эксперт, 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экспертной группы по сверке оценок в системе CIS и рукописных оценочных ведомостей, оформление итогового протокола заседания экспертной комиссии</w:t>
            </w:r>
          </w:p>
        </w:tc>
        <w:tc>
          <w:tcPr>
            <w:tcW w:w="1769" w:type="dxa"/>
          </w:tcPr>
          <w:p w:rsidR="008F2791" w:rsidRPr="00376A1A" w:rsidRDefault="008F2791" w:rsidP="008F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 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Зам.дир.УПР</w:t>
            </w:r>
            <w:proofErr w:type="spellEnd"/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государственной экзаменационной комиссии по специальности по утверждению результатов проведения этапа ГИА в форме ДЭ протоколом</w:t>
            </w:r>
          </w:p>
        </w:tc>
        <w:tc>
          <w:tcPr>
            <w:tcW w:w="1769" w:type="dxa"/>
          </w:tcPr>
          <w:p w:rsidR="008F2791" w:rsidRPr="00376A1A" w:rsidRDefault="008F2791" w:rsidP="008F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 </w:t>
            </w:r>
          </w:p>
        </w:tc>
        <w:tc>
          <w:tcPr>
            <w:tcW w:w="2409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9E">
              <w:rPr>
                <w:rFonts w:ascii="Times New Roman" w:hAnsi="Times New Roman" w:cs="Times New Roman"/>
                <w:sz w:val="28"/>
                <w:szCs w:val="28"/>
              </w:rPr>
              <w:t>Главный эксперт, экспертная группа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91" w:rsidRPr="00E76F9E" w:rsidTr="00E76F9E">
        <w:tc>
          <w:tcPr>
            <w:tcW w:w="484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8F2791" w:rsidRPr="00376A1A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Ознакомление выпускников - участников ДЭ с результатами</w:t>
            </w:r>
          </w:p>
        </w:tc>
        <w:tc>
          <w:tcPr>
            <w:tcW w:w="1769" w:type="dxa"/>
          </w:tcPr>
          <w:p w:rsidR="008F2791" w:rsidRPr="00376A1A" w:rsidRDefault="008F2791" w:rsidP="008F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76A1A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ДЭ </w:t>
            </w:r>
          </w:p>
        </w:tc>
        <w:tc>
          <w:tcPr>
            <w:tcW w:w="2409" w:type="dxa"/>
          </w:tcPr>
          <w:p w:rsidR="008F2791" w:rsidRPr="008F2791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791"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proofErr w:type="gramEnd"/>
            <w:r w:rsidRPr="008F2791">
              <w:rPr>
                <w:rFonts w:ascii="Times New Roman" w:hAnsi="Times New Roman" w:cs="Times New Roman"/>
                <w:sz w:val="28"/>
                <w:szCs w:val="28"/>
              </w:rPr>
              <w:t xml:space="preserve"> группа, представители</w:t>
            </w:r>
            <w:r w:rsidRPr="008F2791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418" w:type="dxa"/>
          </w:tcPr>
          <w:p w:rsidR="008F2791" w:rsidRPr="00E76F9E" w:rsidRDefault="008F2791" w:rsidP="008F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FDC" w:rsidRPr="00E76F9E" w:rsidRDefault="00385FDC" w:rsidP="00385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5FDC" w:rsidRPr="00E7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33"/>
    <w:rsid w:val="00111EA1"/>
    <w:rsid w:val="00137407"/>
    <w:rsid w:val="00376A1A"/>
    <w:rsid w:val="00385FDC"/>
    <w:rsid w:val="00422C93"/>
    <w:rsid w:val="005250FC"/>
    <w:rsid w:val="006C2479"/>
    <w:rsid w:val="008F2791"/>
    <w:rsid w:val="0099723C"/>
    <w:rsid w:val="00A81A30"/>
    <w:rsid w:val="00B338D6"/>
    <w:rsid w:val="00CD7233"/>
    <w:rsid w:val="00D60EE2"/>
    <w:rsid w:val="00E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7FA2-1FBB-46A7-BB8C-80320E7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2022-10-26T03:17:00Z</dcterms:created>
  <dcterms:modified xsi:type="dcterms:W3CDTF">2022-10-26T05:38:00Z</dcterms:modified>
</cp:coreProperties>
</file>