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16" w:rsidRDefault="00FD5C16" w:rsidP="00FD5C16">
      <w:pPr>
        <w:ind w:left="142" w:hanging="142"/>
        <w:rPr>
          <w:b/>
          <w:sz w:val="24"/>
          <w:szCs w:val="24"/>
        </w:rPr>
      </w:pPr>
      <w:r w:rsidRPr="006A2BDA">
        <w:rPr>
          <w:b/>
          <w:sz w:val="24"/>
          <w:szCs w:val="24"/>
        </w:rPr>
        <w:t>Библиотека</w:t>
      </w:r>
    </w:p>
    <w:p w:rsidR="00FD5C16" w:rsidRDefault="00FD5C16" w:rsidP="00FD5C16">
      <w:pPr>
        <w:ind w:left="142" w:hanging="142"/>
        <w:jc w:val="center"/>
        <w:rPr>
          <w:b/>
          <w:sz w:val="24"/>
          <w:szCs w:val="24"/>
        </w:rPr>
      </w:pPr>
    </w:p>
    <w:p w:rsidR="00FD5C16" w:rsidRDefault="00FD5C16" w:rsidP="00FD5C16">
      <w:pPr>
        <w:ind w:left="142" w:hanging="142"/>
        <w:jc w:val="center"/>
        <w:rPr>
          <w:b/>
          <w:sz w:val="24"/>
          <w:szCs w:val="24"/>
        </w:rPr>
      </w:pPr>
    </w:p>
    <w:p w:rsidR="00FD5C16" w:rsidRPr="00E37C24" w:rsidRDefault="00FD5C16" w:rsidP="00FD5C16">
      <w:pPr>
        <w:pStyle w:val="a4"/>
        <w:ind w:left="0"/>
        <w:jc w:val="both"/>
        <w:rPr>
          <w:sz w:val="24"/>
          <w:szCs w:val="24"/>
        </w:rPr>
      </w:pPr>
      <w:r w:rsidRPr="00E37C24">
        <w:rPr>
          <w:sz w:val="24"/>
          <w:szCs w:val="24"/>
        </w:rPr>
        <w:t>Библиотека расположена на №2 корпусе лицея.</w:t>
      </w:r>
    </w:p>
    <w:p w:rsidR="00FD5C16" w:rsidRPr="00AA0C6F" w:rsidRDefault="00FD5C16" w:rsidP="00FD5C16">
      <w:pPr>
        <w:jc w:val="both"/>
        <w:rPr>
          <w:sz w:val="24"/>
          <w:szCs w:val="24"/>
        </w:rPr>
      </w:pPr>
      <w:r w:rsidRPr="00AA0C6F">
        <w:rPr>
          <w:sz w:val="24"/>
          <w:szCs w:val="24"/>
        </w:rPr>
        <w:t>Общая площадь библиотеки 17, 37 м/2</w:t>
      </w:r>
    </w:p>
    <w:p w:rsidR="00FD5C16" w:rsidRPr="00AA0C6F" w:rsidRDefault="00FD5C16" w:rsidP="00FD5C16">
      <w:pPr>
        <w:jc w:val="both"/>
        <w:rPr>
          <w:sz w:val="24"/>
          <w:szCs w:val="24"/>
        </w:rPr>
      </w:pPr>
      <w:r w:rsidRPr="00AA0C6F">
        <w:rPr>
          <w:sz w:val="24"/>
          <w:szCs w:val="24"/>
        </w:rPr>
        <w:t xml:space="preserve">Структура библиотечно-библиографического обслуживания- абонемент, читальный зал. В библиотеке </w:t>
      </w:r>
      <w:proofErr w:type="gramStart"/>
      <w:r w:rsidRPr="00AA0C6F">
        <w:rPr>
          <w:sz w:val="24"/>
          <w:szCs w:val="24"/>
        </w:rPr>
        <w:t>организованы  места</w:t>
      </w:r>
      <w:proofErr w:type="gramEnd"/>
      <w:r w:rsidRPr="00AA0C6F">
        <w:rPr>
          <w:sz w:val="24"/>
          <w:szCs w:val="24"/>
        </w:rPr>
        <w:t xml:space="preserve"> для работы пользователей библиотеки , рабочее место библиотекаря.</w:t>
      </w:r>
    </w:p>
    <w:p w:rsidR="00FD5C16" w:rsidRPr="00E37C24" w:rsidRDefault="00FD5C16" w:rsidP="00FD5C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C24">
        <w:rPr>
          <w:color w:val="000000"/>
        </w:rPr>
        <w:t>На начало учебного года фонд учебников составлял -</w:t>
      </w:r>
      <w:proofErr w:type="gramStart"/>
      <w:r w:rsidRPr="00E37C24">
        <w:rPr>
          <w:color w:val="000000"/>
        </w:rPr>
        <w:t>2427  экз.</w:t>
      </w:r>
      <w:proofErr w:type="gramEnd"/>
      <w:r w:rsidRPr="00E37C24">
        <w:rPr>
          <w:color w:val="000000"/>
        </w:rPr>
        <w:t xml:space="preserve"> </w:t>
      </w:r>
    </w:p>
    <w:p w:rsidR="00FD5C16" w:rsidRPr="00E37C24" w:rsidRDefault="00FD5C16" w:rsidP="00FD5C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C24">
        <w:rPr>
          <w:color w:val="000000"/>
        </w:rPr>
        <w:t>В начале учебного года была произведена выдача учебников обучающимся и учителям лицея в полном объеме согласно учебным программам, а также проведена диагностика обеспеченности обучающихся учебниками, их состояние для дальнейшего использования. За отчетный период совместно с преподавателями –</w:t>
      </w:r>
      <w:proofErr w:type="spellStart"/>
      <w:proofErr w:type="gramStart"/>
      <w:r w:rsidRPr="00E37C24">
        <w:rPr>
          <w:color w:val="000000"/>
        </w:rPr>
        <w:t>предметчиками</w:t>
      </w:r>
      <w:proofErr w:type="spellEnd"/>
      <w:r w:rsidRPr="00E37C24">
        <w:rPr>
          <w:color w:val="000000"/>
        </w:rPr>
        <w:t xml:space="preserve"> ,мастерами</w:t>
      </w:r>
      <w:proofErr w:type="gramEnd"/>
      <w:r w:rsidRPr="00E37C24">
        <w:rPr>
          <w:color w:val="000000"/>
        </w:rPr>
        <w:t xml:space="preserve"> производственного обучения составлены списки учебников и учебных пособий. Составлен обеспеченности учебниками и учебными пособиями. За учебный год библиотекой лицея приобретено       экземпляров учебников и учебных пособий. Формирование библиотечного фонда осуществляется в соответствии с профилем </w:t>
      </w:r>
      <w:proofErr w:type="gramStart"/>
      <w:r w:rsidRPr="00E37C24">
        <w:rPr>
          <w:color w:val="000000"/>
        </w:rPr>
        <w:t>лицея ,</w:t>
      </w:r>
      <w:proofErr w:type="gramEnd"/>
      <w:r w:rsidRPr="00E37C24">
        <w:rPr>
          <w:color w:val="000000"/>
        </w:rPr>
        <w:t xml:space="preserve"> учебными планами , образовательными , профессиональными программами и информационными потребностями читателей. </w:t>
      </w:r>
      <w:proofErr w:type="gramStart"/>
      <w:r w:rsidRPr="00E37C24">
        <w:rPr>
          <w:color w:val="000000"/>
        </w:rPr>
        <w:t>Комплектование  проходит</w:t>
      </w:r>
      <w:proofErr w:type="gramEnd"/>
      <w:r w:rsidRPr="00E37C24">
        <w:rPr>
          <w:color w:val="000000"/>
        </w:rPr>
        <w:t xml:space="preserve"> непосредственно через УМЦ «</w:t>
      </w:r>
      <w:proofErr w:type="spellStart"/>
      <w:r w:rsidRPr="00E37C24">
        <w:rPr>
          <w:color w:val="000000"/>
        </w:rPr>
        <w:t>Академия».Таким</w:t>
      </w:r>
      <w:proofErr w:type="spellEnd"/>
      <w:r w:rsidRPr="00E37C24">
        <w:rPr>
          <w:color w:val="000000"/>
        </w:rPr>
        <w:t xml:space="preserve"> образом основным источником комплектования по прежнему является бюджетное финансирование. Составлен список на подписку периодической печати. Подготовлен список заказа на учебники 2020-2021 учебном году.</w:t>
      </w:r>
    </w:p>
    <w:p w:rsidR="00FD5C16" w:rsidRPr="00E37C24" w:rsidRDefault="00FD5C16" w:rsidP="00FD5C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C24">
        <w:rPr>
          <w:color w:val="000000"/>
        </w:rPr>
        <w:t>Справочно-библиографическое обслуживание (СБО) относят к наиболее сложным интеллектуальным видам библиотечного труда. Оно предполагает высокую квалификацию библиотечного работника, соответствующую организацию информационных ресурсов библиотеки. Библиотека, которая не в состоянии быстро и полно удовлетворить запрос читателя, теряет не только авторитет, но и своего читателя. Справочно-библиографическое обслуживание - это библиографическое обслуживание, которое предполагает удовлетворение разовых запросов пользователей в режиме «Запрос-Ответ». СБО начинается с удовлетворения запросов (адресно-библиографических, тематических, фактографических), которые осуществляются в устной или письменной форме. Это устные консультации, беседы или письменная библиографическая справка. Наиболее распространенные типы запросов - адресно-библиографические (о наличии определенного документа) и тематические (по определенной теме или вопрос</w:t>
      </w:r>
      <w:proofErr w:type="gramStart"/>
      <w:r w:rsidRPr="00E37C24">
        <w:rPr>
          <w:rFonts w:ascii="Arial" w:hAnsi="Arial" w:cs="Arial"/>
          <w:color w:val="000000"/>
        </w:rPr>
        <w:t>) .</w:t>
      </w:r>
      <w:proofErr w:type="gramEnd"/>
      <w:r w:rsidRPr="00E37C24">
        <w:rPr>
          <w:color w:val="000000"/>
        </w:rPr>
        <w:t xml:space="preserve"> За отчетный период выдано справок; тематические- 1 6 </w:t>
      </w:r>
      <w:proofErr w:type="gramStart"/>
      <w:r w:rsidRPr="00E37C24">
        <w:rPr>
          <w:color w:val="000000"/>
        </w:rPr>
        <w:t xml:space="preserve">  ,</w:t>
      </w:r>
      <w:proofErr w:type="gramEnd"/>
      <w:r w:rsidRPr="00E37C24">
        <w:rPr>
          <w:color w:val="000000"/>
        </w:rPr>
        <w:t xml:space="preserve"> Библиографические-16,библиотечные-23,адресные -15, Уточнение-8.  Проведено 5 библиотечных уроков </w:t>
      </w:r>
    </w:p>
    <w:p w:rsidR="00FD5C16" w:rsidRDefault="00FD5C16" w:rsidP="00FD5C16">
      <w:pPr>
        <w:spacing w:line="360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i/>
          <w:color w:val="000000"/>
          <w:sz w:val="24"/>
          <w:szCs w:val="24"/>
          <w:lang w:eastAsia="ru-RU"/>
        </w:rPr>
        <w:t>6.1. Общие сведения</w:t>
      </w:r>
    </w:p>
    <w:tbl>
      <w:tblPr>
        <w:tblW w:w="963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2"/>
        <w:gridCol w:w="1331"/>
        <w:gridCol w:w="1927"/>
        <w:gridCol w:w="1886"/>
        <w:gridCol w:w="1733"/>
        <w:gridCol w:w="1219"/>
      </w:tblGrid>
      <w:tr w:rsidR="00FD5C16" w:rsidTr="003830A9">
        <w:trPr>
          <w:trHeight w:val="348"/>
        </w:trPr>
        <w:tc>
          <w:tcPr>
            <w:tcW w:w="1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кол-во фонда библиотеки</w:t>
            </w:r>
          </w:p>
        </w:tc>
        <w:tc>
          <w:tcPr>
            <w:tcW w:w="8096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них: </w:t>
            </w:r>
          </w:p>
        </w:tc>
      </w:tr>
      <w:tr w:rsidR="00FD5C16" w:rsidTr="003830A9">
        <w:trPr>
          <w:trHeight w:val="864"/>
        </w:trPr>
        <w:tc>
          <w:tcPr>
            <w:tcW w:w="1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учебники</w:t>
            </w:r>
            <w:proofErr w:type="gramEnd"/>
          </w:p>
        </w:tc>
        <w:tc>
          <w:tcPr>
            <w:tcW w:w="19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-метод</w:t>
            </w:r>
          </w:p>
        </w:tc>
        <w:tc>
          <w:tcPr>
            <w:tcW w:w="18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справочники</w:t>
            </w:r>
            <w:proofErr w:type="gramEnd"/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образ.ресурсы</w:t>
            </w:r>
            <w:proofErr w:type="spellEnd"/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</w:t>
            </w:r>
            <w:proofErr w:type="gramEnd"/>
          </w:p>
        </w:tc>
      </w:tr>
      <w:tr w:rsidR="00FD5C16" w:rsidTr="003830A9">
        <w:trPr>
          <w:trHeight w:val="288"/>
        </w:trPr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19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Pr="00F772B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FD5C16" w:rsidTr="003830A9">
        <w:trPr>
          <w:trHeight w:val="288"/>
        </w:trPr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5C16" w:rsidRDefault="00FD5C16" w:rsidP="00FD5C16">
      <w:pPr>
        <w:spacing w:after="160" w:line="254" w:lineRule="auto"/>
      </w:pPr>
    </w:p>
    <w:p w:rsidR="00FD5C16" w:rsidRDefault="00FD5C16" w:rsidP="00FD5C16">
      <w:pPr>
        <w:spacing w:after="160" w:line="254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i/>
          <w:color w:val="000000"/>
          <w:sz w:val="24"/>
          <w:szCs w:val="24"/>
          <w:lang w:eastAsia="ru-RU"/>
        </w:rPr>
        <w:t>6.2. Соответствие учебников, учебных пособий требованиям</w:t>
      </w:r>
    </w:p>
    <w:tbl>
      <w:tblPr>
        <w:tblW w:w="963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92"/>
        <w:gridCol w:w="1288"/>
        <w:gridCol w:w="1547"/>
        <w:gridCol w:w="1827"/>
        <w:gridCol w:w="1430"/>
        <w:gridCol w:w="1027"/>
        <w:gridCol w:w="1027"/>
      </w:tblGrid>
      <w:tr w:rsidR="00FD5C16" w:rsidTr="003830A9">
        <w:trPr>
          <w:trHeight w:val="672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обеспеченность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1 студента</w:t>
            </w:r>
          </w:p>
        </w:tc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изданных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последние 10 лет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наличие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грифа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федеральн.уровня</w:t>
            </w:r>
            <w:proofErr w:type="spellEnd"/>
          </w:p>
        </w:tc>
      </w:tr>
      <w:tr w:rsidR="00FD5C16" w:rsidTr="003830A9">
        <w:trPr>
          <w:trHeight w:val="636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учебников</w:t>
            </w:r>
            <w:proofErr w:type="gramEnd"/>
          </w:p>
        </w:tc>
        <w:tc>
          <w:tcPr>
            <w:tcW w:w="1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пособий</w:t>
            </w:r>
          </w:p>
        </w:tc>
        <w:tc>
          <w:tcPr>
            <w:tcW w:w="1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D5C16" w:rsidTr="003830A9">
        <w:trPr>
          <w:trHeight w:val="288"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ОГСЭ</w:t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C16" w:rsidTr="003830A9">
        <w:trPr>
          <w:trHeight w:val="288"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C16" w:rsidTr="003830A9">
        <w:trPr>
          <w:trHeight w:val="288"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</w:tr>
      <w:tr w:rsidR="00FD5C16" w:rsidTr="003830A9">
        <w:trPr>
          <w:trHeight w:val="288"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4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</w:tr>
    </w:tbl>
    <w:p w:rsidR="00FD5C16" w:rsidRDefault="00FD5C16" w:rsidP="00FD5C16">
      <w:pPr>
        <w:spacing w:after="160" w:line="254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</w:p>
    <w:p w:rsidR="00FD5C16" w:rsidRDefault="00FD5C16" w:rsidP="00FD5C16">
      <w:pPr>
        <w:spacing w:after="160" w:line="254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i/>
          <w:color w:val="000000"/>
          <w:sz w:val="24"/>
          <w:szCs w:val="24"/>
          <w:lang w:eastAsia="ru-RU"/>
        </w:rPr>
        <w:t>6.3. Электронные образовательные ресурсы</w:t>
      </w:r>
    </w:p>
    <w:tbl>
      <w:tblPr>
        <w:tblW w:w="963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63"/>
        <w:gridCol w:w="1526"/>
        <w:gridCol w:w="2204"/>
        <w:gridCol w:w="2160"/>
        <w:gridCol w:w="1985"/>
      </w:tblGrid>
      <w:tr w:rsidR="00FD5C16" w:rsidTr="003830A9">
        <w:trPr>
          <w:trHeight w:val="288"/>
        </w:trPr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-во ЭОР</w:t>
            </w:r>
          </w:p>
        </w:tc>
        <w:tc>
          <w:tcPr>
            <w:tcW w:w="436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лицензии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издатель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 разработчик</w:t>
            </w:r>
          </w:p>
        </w:tc>
      </w:tr>
      <w:tr w:rsidR="00FD5C16" w:rsidTr="003830A9">
        <w:trPr>
          <w:trHeight w:val="420"/>
        </w:trPr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имеется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C16" w:rsidTr="003830A9">
        <w:trPr>
          <w:trHeight w:val="288"/>
        </w:trPr>
        <w:tc>
          <w:tcPr>
            <w:tcW w:w="1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15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C16" w:rsidTr="003830A9">
        <w:trPr>
          <w:trHeight w:val="288"/>
        </w:trPr>
        <w:tc>
          <w:tcPr>
            <w:tcW w:w="1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5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C16" w:rsidTr="003830A9">
        <w:trPr>
          <w:trHeight w:val="288"/>
        </w:trPr>
        <w:tc>
          <w:tcPr>
            <w:tcW w:w="1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5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772B5">
              <w:rPr>
                <w:rFonts w:eastAsia="Times New Roman"/>
                <w:color w:val="000000"/>
                <w:sz w:val="24"/>
                <w:szCs w:val="24"/>
              </w:rPr>
              <w:t>имеется</w:t>
            </w:r>
            <w:proofErr w:type="gramEnd"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Академия.</w:t>
            </w:r>
          </w:p>
        </w:tc>
      </w:tr>
      <w:tr w:rsidR="00FD5C16" w:rsidTr="003830A9">
        <w:trPr>
          <w:trHeight w:val="288"/>
        </w:trPr>
        <w:tc>
          <w:tcPr>
            <w:tcW w:w="1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5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772B5">
              <w:rPr>
                <w:rFonts w:eastAsia="Times New Roman"/>
                <w:color w:val="000000"/>
                <w:sz w:val="24"/>
                <w:szCs w:val="24"/>
              </w:rPr>
              <w:t>имеется</w:t>
            </w:r>
            <w:proofErr w:type="gramEnd"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Академия.</w:t>
            </w:r>
          </w:p>
        </w:tc>
      </w:tr>
    </w:tbl>
    <w:p w:rsidR="00FD5C16" w:rsidRDefault="00FD5C16" w:rsidP="00FD5C16">
      <w:pPr>
        <w:spacing w:after="160" w:line="254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</w:p>
    <w:p w:rsidR="00FD5C16" w:rsidRDefault="00FD5C16" w:rsidP="00FD5C16">
      <w:pPr>
        <w:spacing w:after="160" w:line="254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i/>
          <w:color w:val="000000"/>
          <w:sz w:val="24"/>
          <w:szCs w:val="24"/>
          <w:lang w:eastAsia="ru-RU"/>
        </w:rPr>
        <w:t>6.3. Периодические издания</w:t>
      </w:r>
    </w:p>
    <w:tbl>
      <w:tblPr>
        <w:tblW w:w="963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0"/>
        <w:gridCol w:w="2777"/>
        <w:gridCol w:w="2721"/>
      </w:tblGrid>
      <w:tr w:rsidR="00FD5C16" w:rsidTr="003830A9">
        <w:trPr>
          <w:trHeight w:val="144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2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-во подписываемых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27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Default="00FD5C16" w:rsidP="003830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за счет которых ведется подписка</w:t>
            </w:r>
          </w:p>
        </w:tc>
      </w:tr>
      <w:tr w:rsidR="00FD5C16" w:rsidTr="003830A9">
        <w:trPr>
          <w:trHeight w:val="288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Академия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C16" w:rsidRPr="00F772B5" w:rsidRDefault="00FD5C16" w:rsidP="003830A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2B5">
              <w:rPr>
                <w:rFonts w:eastAsia="Times New Roman"/>
                <w:color w:val="000000"/>
                <w:sz w:val="24"/>
                <w:szCs w:val="24"/>
              </w:rPr>
              <w:t>ГБПОУ РС (Я</w:t>
            </w:r>
            <w:proofErr w:type="gramStart"/>
            <w:r w:rsidRPr="00F772B5">
              <w:rPr>
                <w:rFonts w:eastAsia="Times New Roman"/>
                <w:color w:val="000000"/>
                <w:sz w:val="24"/>
                <w:szCs w:val="24"/>
              </w:rPr>
              <w:t>)«</w:t>
            </w:r>
            <w:proofErr w:type="gramEnd"/>
            <w:r w:rsidRPr="00F772B5">
              <w:rPr>
                <w:rFonts w:eastAsia="Times New Roman"/>
                <w:color w:val="000000"/>
                <w:sz w:val="24"/>
                <w:szCs w:val="24"/>
              </w:rPr>
              <w:t>ЖМЛ»</w:t>
            </w:r>
          </w:p>
        </w:tc>
      </w:tr>
    </w:tbl>
    <w:p w:rsidR="00FD5C16" w:rsidRDefault="00FD5C16" w:rsidP="00FD5C16">
      <w:pPr>
        <w:ind w:left="142" w:hanging="142"/>
        <w:rPr>
          <w:b/>
          <w:sz w:val="24"/>
          <w:szCs w:val="24"/>
        </w:rPr>
      </w:pPr>
    </w:p>
    <w:p w:rsidR="00224186" w:rsidRDefault="00FD5C16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5"/>
    <w:rsid w:val="00194131"/>
    <w:rsid w:val="001D2678"/>
    <w:rsid w:val="002827F5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C664-6724-4A23-9E9A-BCC14944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1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>HP Inc.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2020-09-18T04:34:00Z</dcterms:created>
  <dcterms:modified xsi:type="dcterms:W3CDTF">2020-09-18T04:34:00Z</dcterms:modified>
</cp:coreProperties>
</file>