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4A" w:rsidRPr="00775885" w:rsidRDefault="00FC1E4A" w:rsidP="00FC1E4A">
      <w:pPr>
        <w:jc w:val="center"/>
        <w:rPr>
          <w:b/>
        </w:rPr>
      </w:pPr>
      <w:r w:rsidRPr="00775885">
        <w:rPr>
          <w:b/>
        </w:rPr>
        <w:t>Библиотека</w:t>
      </w:r>
    </w:p>
    <w:p w:rsidR="00FC1E4A" w:rsidRPr="00775885" w:rsidRDefault="00FC1E4A" w:rsidP="00FC1E4A">
      <w:r w:rsidRPr="00775885">
        <w:t>В структуре лицея находится библиотека с читальным залом на 5 посадочных мест. Общая площадь библиотеки –36 м². Основными задачами библиотеки являются:</w:t>
      </w:r>
    </w:p>
    <w:p w:rsidR="00FC1E4A" w:rsidRPr="00775885" w:rsidRDefault="00FC1E4A" w:rsidP="00FC1E4A">
      <w:r w:rsidRPr="00775885">
        <w:t>1. Эффективное библиотечно-библиографическое обслуживание;</w:t>
      </w:r>
    </w:p>
    <w:p w:rsidR="00FC1E4A" w:rsidRPr="00775885" w:rsidRDefault="00FC1E4A" w:rsidP="00FC1E4A">
      <w:r w:rsidRPr="00775885">
        <w:t>2. Участие в учебно-воспитательной работе колледжа;</w:t>
      </w:r>
    </w:p>
    <w:p w:rsidR="00FC1E4A" w:rsidRPr="00775885" w:rsidRDefault="00FC1E4A" w:rsidP="00FC1E4A">
      <w:r w:rsidRPr="00775885">
        <w:t>3. Формирование фонда библиотеки в соответствии с профилем учебного заведения;</w:t>
      </w:r>
    </w:p>
    <w:p w:rsidR="00FC1E4A" w:rsidRPr="00775885" w:rsidRDefault="00FC1E4A" w:rsidP="00FC1E4A">
      <w:r w:rsidRPr="00775885">
        <w:t>4. Интеграция и взаимодействия с библиотеками района, других систем и ведомств. </w:t>
      </w:r>
    </w:p>
    <w:p w:rsidR="00FC1E4A" w:rsidRPr="00775885" w:rsidRDefault="00FC1E4A" w:rsidP="00FC1E4A">
      <w:r w:rsidRPr="00775885">
        <w:t xml:space="preserve">С этой целью библиотека проводит многоаспектную работу, в </w:t>
      </w:r>
      <w:proofErr w:type="spellStart"/>
      <w:r w:rsidRPr="00775885">
        <w:t>т.ч</w:t>
      </w:r>
      <w:proofErr w:type="spellEnd"/>
      <w:r w:rsidRPr="00775885">
        <w:t>. осуществляется запись первокурсников в библиотеку в соответствии с приказом о зачислении, организует групповое обслуживание комплектами учебников, предлагает ознакомительные беседы (по группам пользователей и индивидуальные), в которых знакомит будущих пользователей библиотеки с ее фондом, структурой, формами обслуживания, справочно-поисковым аппаратом. Обозначенные мероприятия дают положительный эффект – контингент учебного заведения практически полностью охвачен библиотечным обслуживанием.</w:t>
      </w:r>
    </w:p>
    <w:p w:rsidR="00FC1E4A" w:rsidRPr="00775885" w:rsidRDefault="00FC1E4A" w:rsidP="00FC1E4A">
      <w:r w:rsidRPr="00775885">
        <w:t>Перечни изданий по всем дисциплинам учебного плана формируются в соответствии с требованием ФГОС. Обеспеченность студентов основной учебно-методической литературой в основном соответствует перечню литературы, указанной в рабочих программах учебных дисциплин.</w:t>
      </w:r>
    </w:p>
    <w:p w:rsidR="00FC1E4A" w:rsidRPr="00775885" w:rsidRDefault="00FC1E4A" w:rsidP="00FC1E4A">
      <w:r w:rsidRPr="00775885">
        <w:t>По реализуемым профессиям фонды основной учебной литературы по блокам дисциплин укомплектованы в соответствии с нормативами. В фондах библиотеки имеется рекомендуемая учебно-методическая литература для самостоятельной работы студентов.</w:t>
      </w:r>
    </w:p>
    <w:p w:rsidR="00FC1E4A" w:rsidRPr="00775885" w:rsidRDefault="00FC1E4A" w:rsidP="00FC1E4A">
      <w:r w:rsidRPr="00775885">
        <w:t>Фонд дополнительной литературы включает официальные издания: сборники законодательных актов, нормативно-правовые документы и кодексы Российской Федерации.</w:t>
      </w:r>
    </w:p>
    <w:p w:rsidR="00FC1E4A" w:rsidRPr="00775885" w:rsidRDefault="00FC1E4A" w:rsidP="00FC1E4A">
      <w:r w:rsidRPr="00775885">
        <w:t>Фонд периодики представлен отраслевыми изданиями, соответствующими профилям подготовки выпускников, центральными и местными общественно-политическими изданиями.</w:t>
      </w:r>
    </w:p>
    <w:p w:rsidR="00FC1E4A" w:rsidRPr="00775885" w:rsidRDefault="00FC1E4A" w:rsidP="00FC1E4A">
      <w:r w:rsidRPr="00775885">
        <w:t>Количество ежегодно выписываемых наименований периодических изданий: газет - 4 шт.; журналов -10 шт.</w:t>
      </w:r>
    </w:p>
    <w:p w:rsidR="00FC1E4A" w:rsidRPr="00775885" w:rsidRDefault="00FC1E4A" w:rsidP="00FC1E4A">
      <w:r w:rsidRPr="00775885">
        <w:t>В помощь образовательному процессу библиотека использует такие формы библиотечной работы как: тематические обзоры, книжные выставки, индивидуальные беседы с пользователями.</w:t>
      </w:r>
    </w:p>
    <w:p w:rsidR="00FC1E4A" w:rsidRPr="00775885" w:rsidRDefault="00FC1E4A" w:rsidP="00FC1E4A"/>
    <w:p w:rsidR="00224186" w:rsidRDefault="00FC1E4A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0B"/>
    <w:rsid w:val="00194131"/>
    <w:rsid w:val="001D2678"/>
    <w:rsid w:val="00A35E0B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4152D-F4C4-4EE7-A725-731CA278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4A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HP Inc.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2020-09-15T03:32:00Z</dcterms:created>
  <dcterms:modified xsi:type="dcterms:W3CDTF">2020-09-15T03:32:00Z</dcterms:modified>
</cp:coreProperties>
</file>