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330FFE" w:rsidTr="00330FFE">
        <w:tc>
          <w:tcPr>
            <w:tcW w:w="5807" w:type="dxa"/>
          </w:tcPr>
          <w:p w:rsidR="00330FFE" w:rsidRDefault="00330FFE" w:rsidP="007556D7">
            <w:pPr>
              <w:pStyle w:val="a5"/>
              <w:ind w:right="2125"/>
              <w:jc w:val="right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3538" w:type="dxa"/>
          </w:tcPr>
          <w:p w:rsidR="00330FFE" w:rsidRPr="00330FFE" w:rsidRDefault="00330FFE" w:rsidP="00330FFE">
            <w:pPr>
              <w:pStyle w:val="a5"/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ТВЕРЖДАЮ</w:t>
            </w:r>
          </w:p>
        </w:tc>
      </w:tr>
      <w:tr w:rsidR="00330FFE" w:rsidTr="00330FFE">
        <w:tc>
          <w:tcPr>
            <w:tcW w:w="5807" w:type="dxa"/>
          </w:tcPr>
          <w:p w:rsidR="00330FFE" w:rsidRDefault="00330FFE" w:rsidP="007556D7">
            <w:pPr>
              <w:pStyle w:val="a5"/>
              <w:ind w:right="2125"/>
              <w:jc w:val="right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3538" w:type="dxa"/>
          </w:tcPr>
          <w:p w:rsidR="00330FFE" w:rsidRPr="00330FFE" w:rsidRDefault="00330FFE" w:rsidP="00330FFE">
            <w:pPr>
              <w:pStyle w:val="a5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0F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ГБПОУ РС(Я)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FFE">
              <w:rPr>
                <w:rFonts w:ascii="Times New Roman" w:hAnsi="Times New Roman" w:cs="Times New Roman"/>
                <w:sz w:val="20"/>
                <w:szCs w:val="20"/>
              </w:rPr>
              <w:t>ЦПРКА»</w:t>
            </w:r>
          </w:p>
        </w:tc>
      </w:tr>
      <w:tr w:rsidR="00330FFE" w:rsidTr="00330FFE">
        <w:tc>
          <w:tcPr>
            <w:tcW w:w="5807" w:type="dxa"/>
          </w:tcPr>
          <w:p w:rsidR="00330FFE" w:rsidRDefault="00330FFE" w:rsidP="007556D7">
            <w:pPr>
              <w:pStyle w:val="a5"/>
              <w:ind w:right="2125"/>
              <w:jc w:val="right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3538" w:type="dxa"/>
          </w:tcPr>
          <w:p w:rsidR="00330FFE" w:rsidRPr="00330FFE" w:rsidRDefault="00330FFE" w:rsidP="00330FFE">
            <w:pPr>
              <w:pStyle w:val="a5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0FF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30FFE">
              <w:rPr>
                <w:rFonts w:ascii="Times New Roman" w:hAnsi="Times New Roman" w:cs="Times New Roman"/>
                <w:sz w:val="20"/>
                <w:szCs w:val="20"/>
              </w:rPr>
              <w:t>_______ Е.А. Сокольникова</w:t>
            </w:r>
          </w:p>
        </w:tc>
      </w:tr>
      <w:tr w:rsidR="00330FFE" w:rsidTr="00330FFE">
        <w:tc>
          <w:tcPr>
            <w:tcW w:w="5807" w:type="dxa"/>
          </w:tcPr>
          <w:p w:rsidR="00330FFE" w:rsidRDefault="00330FFE" w:rsidP="007556D7">
            <w:pPr>
              <w:pStyle w:val="a5"/>
              <w:ind w:right="2125"/>
              <w:jc w:val="right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3538" w:type="dxa"/>
          </w:tcPr>
          <w:p w:rsidR="00330FFE" w:rsidRPr="00330FFE" w:rsidRDefault="00330FFE" w:rsidP="00330FFE">
            <w:pPr>
              <w:pStyle w:val="a5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0FFE">
              <w:rPr>
                <w:rFonts w:ascii="Times New Roman" w:hAnsi="Times New Roman" w:cs="Times New Roman"/>
                <w:sz w:val="20"/>
                <w:szCs w:val="20"/>
              </w:rPr>
              <w:t>«___»____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30FFE">
              <w:rPr>
                <w:rFonts w:ascii="Times New Roman" w:hAnsi="Times New Roman" w:cs="Times New Roman"/>
                <w:sz w:val="20"/>
                <w:szCs w:val="20"/>
              </w:rPr>
              <w:t>____ 2020г.</w:t>
            </w:r>
          </w:p>
        </w:tc>
      </w:tr>
    </w:tbl>
    <w:p w:rsidR="00567310" w:rsidRDefault="00567310" w:rsidP="007556D7">
      <w:pPr>
        <w:pStyle w:val="a5"/>
        <w:ind w:right="2125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67310" w:rsidRDefault="00567310" w:rsidP="007556D7">
      <w:pPr>
        <w:pStyle w:val="a5"/>
        <w:ind w:right="2125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</w:p>
    <w:p w:rsidR="00567310" w:rsidRDefault="00567310" w:rsidP="007556D7">
      <w:pPr>
        <w:pStyle w:val="a5"/>
        <w:ind w:right="2125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556D7" w:rsidRPr="00330FFE" w:rsidRDefault="007556D7" w:rsidP="00330FFE">
      <w:pPr>
        <w:pStyle w:val="a5"/>
        <w:ind w:right="21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FF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F9786AB" wp14:editId="031629C3">
            <wp:simplePos x="0" y="0"/>
            <wp:positionH relativeFrom="column">
              <wp:posOffset>4730750</wp:posOffset>
            </wp:positionH>
            <wp:positionV relativeFrom="paragraph">
              <wp:posOffset>-133985</wp:posOffset>
            </wp:positionV>
            <wp:extent cx="1212111" cy="1021072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250" b="94750" l="3158" r="97263">
                                  <a14:foregroundMark x1="47789" y1="37250" x2="47789" y2="37250"/>
                                  <a14:foregroundMark x1="49895" y1="33000" x2="49895" y2="33000"/>
                                  <a14:foregroundMark x1="49895" y1="33000" x2="37684" y2="38000"/>
                                  <a14:foregroundMark x1="47368" y1="48250" x2="40211" y2="34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1" cy="10210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FF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556D7" w:rsidRPr="00330FFE" w:rsidRDefault="001B1573" w:rsidP="00330FFE">
      <w:pPr>
        <w:pStyle w:val="a5"/>
        <w:ind w:right="21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FF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556D7" w:rsidRPr="00330FFE">
        <w:rPr>
          <w:rFonts w:ascii="Times New Roman" w:hAnsi="Times New Roman" w:cs="Times New Roman"/>
          <w:b/>
          <w:sz w:val="28"/>
          <w:szCs w:val="28"/>
        </w:rPr>
        <w:t xml:space="preserve"> режиме занятий</w:t>
      </w:r>
    </w:p>
    <w:p w:rsidR="007556D7" w:rsidRPr="007556D7" w:rsidRDefault="007556D7" w:rsidP="00330FFE">
      <w:pPr>
        <w:pStyle w:val="a5"/>
        <w:ind w:right="2125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330FFE">
        <w:rPr>
          <w:rFonts w:ascii="Times New Roman" w:hAnsi="Times New Roman" w:cs="Times New Roman"/>
          <w:b/>
          <w:sz w:val="28"/>
          <w:szCs w:val="28"/>
        </w:rPr>
        <w:t>ГБПОУ РС (Я) «ЦПРКА»</w:t>
      </w:r>
    </w:p>
    <w:p w:rsidR="007556D7" w:rsidRPr="007556D7" w:rsidRDefault="007556D7" w:rsidP="001B1573">
      <w:pPr>
        <w:pStyle w:val="s1"/>
        <w:shd w:val="clear" w:color="auto" w:fill="FFFFFF"/>
        <w:ind w:firstLine="708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Настоящее Положение о </w:t>
      </w:r>
      <w:r w:rsidRPr="007556D7">
        <w:t>режиме</w:t>
      </w:r>
      <w:r w:rsidRPr="007556D7">
        <w:rPr>
          <w:color w:val="22272F"/>
          <w:sz w:val="23"/>
          <w:szCs w:val="23"/>
        </w:rPr>
        <w:t> </w:t>
      </w:r>
      <w:r w:rsidRPr="007556D7">
        <w:t>занятий</w:t>
      </w:r>
      <w:r w:rsidRPr="007556D7">
        <w:rPr>
          <w:color w:val="22272F"/>
          <w:sz w:val="23"/>
          <w:szCs w:val="23"/>
        </w:rPr>
        <w:t> обучающихся разработан в соответствии с </w:t>
      </w:r>
      <w:hyperlink r:id="rId6" w:anchor="/document/12125268/entry/0" w:history="1">
        <w:r w:rsidRPr="007556D7">
          <w:rPr>
            <w:rStyle w:val="a4"/>
            <w:color w:val="551A8B"/>
            <w:sz w:val="23"/>
            <w:szCs w:val="23"/>
            <w:u w:val="none"/>
          </w:rPr>
          <w:t>ТК</w:t>
        </w:r>
      </w:hyperlink>
      <w:r w:rsidRPr="007556D7">
        <w:rPr>
          <w:color w:val="22272F"/>
          <w:sz w:val="23"/>
          <w:szCs w:val="23"/>
        </w:rPr>
        <w:t> РФ, </w:t>
      </w:r>
      <w:hyperlink r:id="rId7" w:anchor="/document/70291362/entry/0" w:history="1">
        <w:r w:rsidRPr="007556D7">
          <w:rPr>
            <w:rStyle w:val="a4"/>
            <w:color w:val="551A8B"/>
            <w:sz w:val="23"/>
            <w:szCs w:val="23"/>
            <w:u w:val="none"/>
          </w:rPr>
          <w:t>Федеральным законом</w:t>
        </w:r>
      </w:hyperlink>
      <w:r w:rsidRPr="007556D7">
        <w:rPr>
          <w:color w:val="22272F"/>
          <w:sz w:val="23"/>
          <w:szCs w:val="23"/>
        </w:rPr>
        <w:t> от 29 декабря 2012 г. N 273-ФЗ "Об образовании в Российской Федерации", </w:t>
      </w:r>
      <w:hyperlink r:id="rId8" w:anchor="/document/70426772/entry/0" w:history="1">
        <w:r w:rsidRPr="007556D7">
          <w:rPr>
            <w:rStyle w:val="a4"/>
            <w:color w:val="551A8B"/>
            <w:sz w:val="23"/>
            <w:szCs w:val="23"/>
            <w:u w:val="none"/>
          </w:rPr>
          <w:t>приказом</w:t>
        </w:r>
      </w:hyperlink>
      <w:r w:rsidRPr="007556D7">
        <w:rPr>
          <w:color w:val="22272F"/>
          <w:sz w:val="23"/>
          <w:szCs w:val="23"/>
        </w:rPr>
        <w:t xml:space="preserve"> Министерства образования и науки РФ от 14 июня 2013 г. N 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и Уставом </w:t>
      </w:r>
      <w:r>
        <w:rPr>
          <w:rFonts w:eastAsiaTheme="minorEastAsia"/>
        </w:rPr>
        <w:t>Государственно</w:t>
      </w:r>
      <w:r w:rsidR="00617F1F">
        <w:rPr>
          <w:rFonts w:eastAsiaTheme="minorEastAsia"/>
        </w:rPr>
        <w:t>го</w:t>
      </w:r>
      <w:r>
        <w:rPr>
          <w:rFonts w:eastAsiaTheme="minorEastAsia"/>
        </w:rPr>
        <w:t xml:space="preserve"> </w:t>
      </w:r>
      <w:r w:rsidRPr="009153D6">
        <w:rPr>
          <w:rFonts w:eastAsiaTheme="minorEastAsia"/>
        </w:rPr>
        <w:t>бюджетно</w:t>
      </w:r>
      <w:r w:rsidR="00617F1F">
        <w:rPr>
          <w:rFonts w:eastAsiaTheme="minorEastAsia"/>
        </w:rPr>
        <w:t>го</w:t>
      </w:r>
      <w:r w:rsidRPr="009153D6">
        <w:rPr>
          <w:rFonts w:eastAsiaTheme="minorEastAsia"/>
        </w:rPr>
        <w:t xml:space="preserve"> профессионально</w:t>
      </w:r>
      <w:r w:rsidR="00617F1F">
        <w:rPr>
          <w:rFonts w:eastAsiaTheme="minorEastAsia"/>
        </w:rPr>
        <w:t>го</w:t>
      </w:r>
      <w:r w:rsidRPr="009153D6">
        <w:rPr>
          <w:rFonts w:eastAsiaTheme="minorEastAsia"/>
        </w:rPr>
        <w:t xml:space="preserve"> образовательно</w:t>
      </w:r>
      <w:r w:rsidR="00617F1F">
        <w:rPr>
          <w:rFonts w:eastAsiaTheme="minorEastAsia"/>
        </w:rPr>
        <w:t>го</w:t>
      </w:r>
      <w:r w:rsidRPr="009153D6">
        <w:rPr>
          <w:rFonts w:eastAsiaTheme="minorEastAsia"/>
        </w:rPr>
        <w:t xml:space="preserve"> учреждени</w:t>
      </w:r>
      <w:r w:rsidR="00617F1F">
        <w:rPr>
          <w:rFonts w:eastAsiaTheme="minorEastAsia"/>
        </w:rPr>
        <w:t>я</w:t>
      </w:r>
      <w:r>
        <w:rPr>
          <w:rFonts w:eastAsiaTheme="minorEastAsia"/>
        </w:rPr>
        <w:t xml:space="preserve"> </w:t>
      </w:r>
      <w:r w:rsidRPr="009153D6">
        <w:rPr>
          <w:rFonts w:eastAsiaTheme="minorEastAsia"/>
        </w:rPr>
        <w:t>Республики Саха (Якутия) «Центр подготовки рабочих кадров «Арктика»</w:t>
      </w:r>
      <w:r>
        <w:rPr>
          <w:rFonts w:eastAsiaTheme="minorEastAsia"/>
        </w:rPr>
        <w:t xml:space="preserve"> (далее Учреждение)</w:t>
      </w:r>
    </w:p>
    <w:p w:rsidR="007556D7" w:rsidRPr="007556D7" w:rsidRDefault="007556D7" w:rsidP="007556D7">
      <w:pPr>
        <w:pStyle w:val="s3"/>
        <w:shd w:val="clear" w:color="auto" w:fill="FFFFFF"/>
        <w:jc w:val="center"/>
        <w:rPr>
          <w:b/>
          <w:color w:val="22272F"/>
        </w:rPr>
      </w:pPr>
      <w:r w:rsidRPr="007556D7">
        <w:rPr>
          <w:b/>
          <w:color w:val="22272F"/>
        </w:rPr>
        <w:t>1. Общие положения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 xml:space="preserve">1.1. Настоящее Положение определяет занятость обучающихся в </w:t>
      </w:r>
      <w:r>
        <w:rPr>
          <w:rFonts w:eastAsiaTheme="minorEastAsia"/>
        </w:rPr>
        <w:t>Учреждении</w:t>
      </w:r>
      <w:r w:rsidRPr="007556D7">
        <w:rPr>
          <w:color w:val="22272F"/>
          <w:sz w:val="23"/>
          <w:szCs w:val="23"/>
        </w:rPr>
        <w:t xml:space="preserve"> в период освоения образовательных программ среднего профессионального образования (далее - образовательная организация, образовательные программы).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 xml:space="preserve">1.2. Организация образовательного процесса осуществляется в соответствии с расписаниями учебных занятий и образовательными программами для каждой </w:t>
      </w:r>
      <w:r w:rsidR="00617F1F">
        <w:rPr>
          <w:color w:val="22272F"/>
          <w:sz w:val="23"/>
          <w:szCs w:val="23"/>
        </w:rPr>
        <w:t xml:space="preserve">профессии, </w:t>
      </w:r>
      <w:r w:rsidRPr="007556D7">
        <w:rPr>
          <w:color w:val="22272F"/>
          <w:sz w:val="23"/>
          <w:szCs w:val="23"/>
        </w:rPr>
        <w:t>специальности, которые разрабатываются и утверждаются образовательной организацией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- ФГОС СПО).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1.3. Сроки обучения устанавливаются в соответствии с нормативными сроками их освоения, определяемыми ФГОС СПО.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1.4. Образовательная деятельность организуется в соответствии с утвержденными рабочими учебными планами, годовым календарным учебным графиком, в соответствии с которыми образовательная организация составляет расписание учебных занятий по каждой специальности.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1.5. Настоящее Положение принято с учётом мнения совета обучающихся, совета родителей, представительного органа обучающихся.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1.6. Изменения в Положение могут быть внесены только с учётом мнения совета обучающихся, совета родителей, а также по согласованию с представительным органом работников.</w:t>
      </w:r>
    </w:p>
    <w:p w:rsidR="007556D7" w:rsidRPr="007556D7" w:rsidRDefault="007556D7" w:rsidP="007556D7">
      <w:pPr>
        <w:pStyle w:val="s3"/>
        <w:shd w:val="clear" w:color="auto" w:fill="FFFFFF"/>
        <w:jc w:val="center"/>
        <w:rPr>
          <w:b/>
          <w:color w:val="22272F"/>
        </w:rPr>
      </w:pPr>
      <w:r w:rsidRPr="007556D7">
        <w:rPr>
          <w:b/>
          <w:color w:val="22272F"/>
        </w:rPr>
        <w:t>2. Режим учебного года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2.1. Учебный год для обучающихся по очной форме начинается 1 сентября и заканчивается в соответствии с годовым календарным учебным графиком.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lastRenderedPageBreak/>
        <w:t>2.2. Начало учебного года может переноситься при реализации образовательных программ в очно-заочной (вечерней) форме обучения не более чем на 1 месяц, по заочной форме обучения не более чем на 3 месяца.</w:t>
      </w:r>
    </w:p>
    <w:p w:rsidR="00FC783A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 xml:space="preserve">2.3. Обучающимся предоставляются каникулы продолжительностью </w:t>
      </w:r>
      <w:r w:rsidR="00FC783A">
        <w:rPr>
          <w:color w:val="22272F"/>
          <w:sz w:val="23"/>
          <w:szCs w:val="23"/>
        </w:rPr>
        <w:t xml:space="preserve">9 </w:t>
      </w:r>
      <w:r w:rsidRPr="007556D7">
        <w:rPr>
          <w:color w:val="22272F"/>
          <w:sz w:val="23"/>
          <w:szCs w:val="23"/>
        </w:rPr>
        <w:t xml:space="preserve">недель в год, в том числе в зимний период - не менее </w:t>
      </w:r>
      <w:r>
        <w:rPr>
          <w:color w:val="22272F"/>
          <w:sz w:val="23"/>
          <w:szCs w:val="23"/>
        </w:rPr>
        <w:t>1 недели</w:t>
      </w:r>
    </w:p>
    <w:p w:rsidR="007556D7" w:rsidRPr="00330FFE" w:rsidRDefault="00330FFE" w:rsidP="00330FFE">
      <w:pPr>
        <w:tabs>
          <w:tab w:val="left" w:pos="2830"/>
        </w:tabs>
        <w:rPr>
          <w:rFonts w:ascii="Times New Roman" w:hAnsi="Times New Roman" w:cs="Times New Roman"/>
          <w:b/>
          <w:color w:val="22272F"/>
        </w:rPr>
      </w:pPr>
      <w:r>
        <w:rPr>
          <w:color w:val="22272F"/>
          <w:sz w:val="23"/>
          <w:szCs w:val="23"/>
        </w:rPr>
        <w:tab/>
      </w:r>
      <w:r w:rsidR="007556D7" w:rsidRPr="00330FFE">
        <w:rPr>
          <w:rFonts w:ascii="Times New Roman" w:hAnsi="Times New Roman" w:cs="Times New Roman"/>
          <w:b/>
          <w:color w:val="22272F"/>
        </w:rPr>
        <w:t>3. </w:t>
      </w:r>
      <w:r w:rsidR="007556D7" w:rsidRPr="00330FFE">
        <w:rPr>
          <w:rFonts w:ascii="Times New Roman" w:hAnsi="Times New Roman" w:cs="Times New Roman"/>
          <w:b/>
        </w:rPr>
        <w:t>Режим</w:t>
      </w:r>
      <w:r w:rsidR="007556D7" w:rsidRPr="00330FFE">
        <w:rPr>
          <w:rFonts w:ascii="Times New Roman" w:hAnsi="Times New Roman" w:cs="Times New Roman"/>
          <w:b/>
          <w:color w:val="22272F"/>
        </w:rPr>
        <w:t> учебных </w:t>
      </w:r>
      <w:r w:rsidR="007556D7" w:rsidRPr="00330FFE">
        <w:rPr>
          <w:rFonts w:ascii="Times New Roman" w:hAnsi="Times New Roman" w:cs="Times New Roman"/>
          <w:b/>
        </w:rPr>
        <w:t>занятий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3.1. В образовательной организации устанавливаются основные виды учебных занятий - лекции, семинары, практические занятия, лабораторные занятия, консультации, самостоятельные работы, учебная и производственная практика, преддипломная практика, выполнение курсовой работы (курсовое проектирование), выполнение контрольных работ.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 xml:space="preserve">3.2. Максимальный объем учебной нагрузки обучающегося составляет </w:t>
      </w:r>
      <w:r w:rsidR="00617F1F">
        <w:rPr>
          <w:color w:val="22272F"/>
          <w:sz w:val="23"/>
          <w:szCs w:val="23"/>
        </w:rPr>
        <w:t xml:space="preserve">36 </w:t>
      </w:r>
      <w:r w:rsidRPr="007556D7">
        <w:rPr>
          <w:color w:val="22272F"/>
          <w:sz w:val="23"/>
          <w:szCs w:val="23"/>
        </w:rPr>
        <w:t>академических часов в неделю, включая все виды аудиторной и внеаудиторной учебной нагрузки, на заочном отделении</w:t>
      </w:r>
      <w:r w:rsidR="00617F1F">
        <w:rPr>
          <w:color w:val="22272F"/>
          <w:sz w:val="23"/>
          <w:szCs w:val="23"/>
        </w:rPr>
        <w:t xml:space="preserve"> 36 </w:t>
      </w:r>
      <w:r w:rsidRPr="007556D7">
        <w:rPr>
          <w:color w:val="22272F"/>
          <w:sz w:val="23"/>
          <w:szCs w:val="23"/>
        </w:rPr>
        <w:t>часов за экзаменационную сессию.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3.3. Максимальный объем аудиторной учебной нагрузки при очной форме обучения составляет не более</w:t>
      </w:r>
      <w:r w:rsidR="00617F1F">
        <w:rPr>
          <w:color w:val="22272F"/>
          <w:sz w:val="23"/>
          <w:szCs w:val="23"/>
        </w:rPr>
        <w:t xml:space="preserve"> 36 </w:t>
      </w:r>
      <w:r w:rsidRPr="007556D7">
        <w:rPr>
          <w:color w:val="22272F"/>
          <w:sz w:val="23"/>
          <w:szCs w:val="23"/>
        </w:rPr>
        <w:t>академических часов в неделю.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3.4. Максимальный объем аудиторной учебной нагрузки при очной-заочной (вечерней) форме обучения составляет</w:t>
      </w:r>
      <w:r w:rsidR="00617F1F">
        <w:rPr>
          <w:color w:val="22272F"/>
          <w:sz w:val="23"/>
          <w:szCs w:val="23"/>
        </w:rPr>
        <w:t xml:space="preserve"> 36 </w:t>
      </w:r>
      <w:r w:rsidRPr="007556D7">
        <w:rPr>
          <w:color w:val="22272F"/>
          <w:sz w:val="23"/>
          <w:szCs w:val="23"/>
        </w:rPr>
        <w:t>академических часов в неделю.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3.5. Продолжительность учебной недели составляет</w:t>
      </w:r>
      <w:r w:rsidR="00617F1F">
        <w:rPr>
          <w:color w:val="22272F"/>
          <w:sz w:val="23"/>
          <w:szCs w:val="23"/>
        </w:rPr>
        <w:t xml:space="preserve"> 6 </w:t>
      </w:r>
      <w:r w:rsidRPr="007556D7">
        <w:rPr>
          <w:color w:val="22272F"/>
          <w:sz w:val="23"/>
          <w:szCs w:val="23"/>
        </w:rPr>
        <w:t>рабочих дней.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3.6. Для всех видов аудиторных занятий академический час устанавливается продолжительностью 45 минут. Занятия проводятся в форме пары - двух объединенных академических часов с перерывом между ними 5 минут.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3.7. Перерывы между парами составляют 10 минут.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 xml:space="preserve">3.8. Занятия обучающихся по очной форме обучения начинаются в </w:t>
      </w:r>
      <w:r w:rsidR="00617F1F">
        <w:rPr>
          <w:color w:val="22272F"/>
          <w:sz w:val="23"/>
          <w:szCs w:val="23"/>
        </w:rPr>
        <w:t xml:space="preserve">Верхоянском и </w:t>
      </w:r>
      <w:proofErr w:type="spellStart"/>
      <w:r w:rsidR="00617F1F">
        <w:rPr>
          <w:color w:val="22272F"/>
          <w:sz w:val="23"/>
          <w:szCs w:val="23"/>
        </w:rPr>
        <w:t>Жиганском</w:t>
      </w:r>
      <w:proofErr w:type="spellEnd"/>
      <w:r w:rsidR="00617F1F">
        <w:rPr>
          <w:color w:val="22272F"/>
          <w:sz w:val="23"/>
          <w:szCs w:val="23"/>
        </w:rPr>
        <w:t xml:space="preserve"> структурных подразделениях в 9ч.00 мин.</w:t>
      </w:r>
      <w:r w:rsidRPr="007556D7">
        <w:rPr>
          <w:color w:val="22272F"/>
          <w:sz w:val="23"/>
          <w:szCs w:val="23"/>
        </w:rPr>
        <w:t>, заканчиваются в</w:t>
      </w:r>
      <w:r w:rsidR="00095F93">
        <w:rPr>
          <w:color w:val="22272F"/>
          <w:sz w:val="23"/>
          <w:szCs w:val="23"/>
        </w:rPr>
        <w:t xml:space="preserve"> 17ч.25 мин. В Тикси з</w:t>
      </w:r>
      <w:r w:rsidR="00095F93" w:rsidRPr="007556D7">
        <w:rPr>
          <w:color w:val="22272F"/>
          <w:sz w:val="23"/>
          <w:szCs w:val="23"/>
        </w:rPr>
        <w:t xml:space="preserve">анятия обучающихся по очной форме обучения начинаются </w:t>
      </w:r>
      <w:r w:rsidR="00095F93">
        <w:rPr>
          <w:color w:val="22272F"/>
          <w:sz w:val="23"/>
          <w:szCs w:val="23"/>
        </w:rPr>
        <w:t>в 8ч.30 мин.</w:t>
      </w:r>
      <w:r w:rsidR="00095F93" w:rsidRPr="007556D7">
        <w:rPr>
          <w:color w:val="22272F"/>
          <w:sz w:val="23"/>
          <w:szCs w:val="23"/>
        </w:rPr>
        <w:t>, заканчиваются в</w:t>
      </w:r>
      <w:r w:rsidR="00095F93">
        <w:rPr>
          <w:color w:val="22272F"/>
          <w:sz w:val="23"/>
          <w:szCs w:val="23"/>
        </w:rPr>
        <w:t xml:space="preserve"> 19ч.05 мин.</w:t>
      </w:r>
      <w:r w:rsidRPr="007556D7">
        <w:rPr>
          <w:color w:val="22272F"/>
          <w:sz w:val="23"/>
          <w:szCs w:val="23"/>
        </w:rPr>
        <w:t xml:space="preserve"> 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 xml:space="preserve">3.9. Для обучающихся очной формы обучения предусматриваются консультации в объеме </w:t>
      </w:r>
      <w:r w:rsidR="002A5B2C">
        <w:rPr>
          <w:color w:val="22272F"/>
          <w:sz w:val="23"/>
          <w:szCs w:val="23"/>
        </w:rPr>
        <w:t xml:space="preserve">48 </w:t>
      </w:r>
      <w:r w:rsidRPr="007556D7">
        <w:rPr>
          <w:color w:val="22272F"/>
          <w:sz w:val="23"/>
          <w:szCs w:val="23"/>
        </w:rPr>
        <w:t xml:space="preserve">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образования, для обучающихся по заочной форме обучения предусматривается групповые консультации в объеме </w:t>
      </w:r>
      <w:r w:rsidR="00D47183">
        <w:rPr>
          <w:color w:val="22272F"/>
          <w:sz w:val="23"/>
          <w:szCs w:val="23"/>
        </w:rPr>
        <w:t xml:space="preserve">48 </w:t>
      </w:r>
      <w:r w:rsidRPr="007556D7">
        <w:rPr>
          <w:color w:val="22272F"/>
          <w:sz w:val="23"/>
          <w:szCs w:val="23"/>
        </w:rPr>
        <w:t>часов, индивидуальные консультации в объеме</w:t>
      </w:r>
      <w:r w:rsidR="000D6D1E">
        <w:rPr>
          <w:color w:val="22272F"/>
          <w:sz w:val="23"/>
          <w:szCs w:val="23"/>
        </w:rPr>
        <w:t xml:space="preserve"> 4 </w:t>
      </w:r>
      <w:r w:rsidRPr="007556D7">
        <w:rPr>
          <w:color w:val="22272F"/>
          <w:sz w:val="23"/>
          <w:szCs w:val="23"/>
        </w:rPr>
        <w:t>часов.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3.10. Выполнение курсового проекта (работы)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7556D7" w:rsidRPr="007556D7" w:rsidRDefault="007556D7" w:rsidP="007556D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7556D7">
        <w:rPr>
          <w:color w:val="22272F"/>
          <w:sz w:val="23"/>
          <w:szCs w:val="23"/>
        </w:rPr>
        <w:t>3.11. Количество экзаменов в процессе промежуточной аттестации обучающихся в учебном году не превышает 8, а количество зачетов и дифференцированных зачетов - 10 (без учета зачетов по физической культуре).</w:t>
      </w:r>
    </w:p>
    <w:p w:rsidR="00B55CC6" w:rsidRDefault="007556D7" w:rsidP="00330FFE">
      <w:pPr>
        <w:pStyle w:val="s1"/>
        <w:shd w:val="clear" w:color="auto" w:fill="FFFFFF"/>
        <w:jc w:val="both"/>
      </w:pPr>
      <w:r w:rsidRPr="007556D7">
        <w:rPr>
          <w:color w:val="22272F"/>
          <w:sz w:val="23"/>
          <w:szCs w:val="23"/>
        </w:rPr>
        <w:t xml:space="preserve">3.12. Обучающиеся могут пользоваться учебными аудиториями для самостоятельных занятий во внеурочное время с </w:t>
      </w:r>
      <w:r w:rsidR="000D6D1E">
        <w:rPr>
          <w:color w:val="22272F"/>
          <w:sz w:val="23"/>
          <w:szCs w:val="23"/>
        </w:rPr>
        <w:t>9</w:t>
      </w:r>
      <w:r w:rsidRPr="007556D7">
        <w:rPr>
          <w:color w:val="22272F"/>
          <w:sz w:val="23"/>
          <w:szCs w:val="23"/>
        </w:rPr>
        <w:t xml:space="preserve">.00 до </w:t>
      </w:r>
      <w:r w:rsidR="000D6D1E">
        <w:rPr>
          <w:color w:val="22272F"/>
          <w:sz w:val="23"/>
          <w:szCs w:val="23"/>
        </w:rPr>
        <w:t>19</w:t>
      </w:r>
      <w:r w:rsidRPr="007556D7">
        <w:rPr>
          <w:color w:val="22272F"/>
          <w:sz w:val="23"/>
          <w:szCs w:val="23"/>
        </w:rPr>
        <w:t>.00. Во время сессии, а также при подготовке к конкурсу, при ликвидации задолженностей в индивидуальном порядке, с разрешения администрации, время занятий может быть продлено до 21.00.</w:t>
      </w:r>
    </w:p>
    <w:sectPr w:rsidR="00B55CC6" w:rsidSect="007556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7"/>
    <w:rsid w:val="00095F93"/>
    <w:rsid w:val="000D6D1E"/>
    <w:rsid w:val="001B1573"/>
    <w:rsid w:val="002A5B2C"/>
    <w:rsid w:val="00330FFE"/>
    <w:rsid w:val="00567310"/>
    <w:rsid w:val="0059532D"/>
    <w:rsid w:val="00617F1F"/>
    <w:rsid w:val="007556D7"/>
    <w:rsid w:val="008F4B53"/>
    <w:rsid w:val="00A312AF"/>
    <w:rsid w:val="00C132D4"/>
    <w:rsid w:val="00D47183"/>
    <w:rsid w:val="00D76C54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A6BC-840D-4E96-8FB5-E7CF9131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5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556D7"/>
    <w:rPr>
      <w:i/>
      <w:iCs/>
    </w:rPr>
  </w:style>
  <w:style w:type="paragraph" w:customStyle="1" w:styleId="indent1">
    <w:name w:val="indent_1"/>
    <w:basedOn w:val="a"/>
    <w:rsid w:val="0075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556D7"/>
  </w:style>
  <w:style w:type="paragraph" w:customStyle="1" w:styleId="s1">
    <w:name w:val="s_1"/>
    <w:basedOn w:val="a"/>
    <w:rsid w:val="0075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6D7"/>
    <w:rPr>
      <w:color w:val="0000FF"/>
      <w:u w:val="single"/>
    </w:rPr>
  </w:style>
  <w:style w:type="paragraph" w:styleId="a5">
    <w:name w:val="No Spacing"/>
    <w:uiPriority w:val="1"/>
    <w:qFormat/>
    <w:rsid w:val="007556D7"/>
    <w:pPr>
      <w:spacing w:after="0" w:line="240" w:lineRule="auto"/>
    </w:pPr>
  </w:style>
  <w:style w:type="table" w:styleId="a6">
    <w:name w:val="Table Grid"/>
    <w:basedOn w:val="a1"/>
    <w:uiPriority w:val="39"/>
    <w:rsid w:val="0033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8</cp:revision>
  <dcterms:created xsi:type="dcterms:W3CDTF">2020-09-14T08:00:00Z</dcterms:created>
  <dcterms:modified xsi:type="dcterms:W3CDTF">2020-09-15T02:04:00Z</dcterms:modified>
</cp:coreProperties>
</file>